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DE" w:rsidRPr="00A776DE" w:rsidRDefault="00D501D8" w:rsidP="00D7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76DE">
        <w:rPr>
          <w:rFonts w:ascii="Times New Roman" w:hAnsi="Times New Roman" w:cs="Times New Roman"/>
          <w:b/>
          <w:sz w:val="27"/>
          <w:szCs w:val="27"/>
        </w:rPr>
        <w:t>Прокур</w:t>
      </w:r>
      <w:r w:rsidR="00A776DE" w:rsidRPr="00A776DE">
        <w:rPr>
          <w:rFonts w:ascii="Times New Roman" w:hAnsi="Times New Roman" w:cs="Times New Roman"/>
          <w:b/>
          <w:sz w:val="27"/>
          <w:szCs w:val="27"/>
        </w:rPr>
        <w:t xml:space="preserve">ор </w:t>
      </w:r>
      <w:r w:rsidRPr="00A776DE">
        <w:rPr>
          <w:rFonts w:ascii="Times New Roman" w:hAnsi="Times New Roman" w:cs="Times New Roman"/>
          <w:b/>
          <w:sz w:val="27"/>
          <w:szCs w:val="27"/>
        </w:rPr>
        <w:t xml:space="preserve">разъясняет. </w:t>
      </w:r>
    </w:p>
    <w:p w:rsidR="00D759BE" w:rsidRPr="00A776DE" w:rsidRDefault="00D759BE" w:rsidP="00D7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b/>
          <w:sz w:val="27"/>
          <w:szCs w:val="27"/>
        </w:rPr>
        <w:t>Уголовная ответственность за публичное распространение под видом достоверных сообщений заведомо ложной информации, содержащей данные об использовании Вооружённых Сил России</w:t>
      </w:r>
    </w:p>
    <w:p w:rsidR="00D501D8" w:rsidRPr="00A776DE" w:rsidRDefault="00D501D8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В настоящее время фиксируются факты распространения в </w:t>
      </w:r>
      <w:r w:rsidR="00A776DE">
        <w:rPr>
          <w:rFonts w:ascii="Times New Roman" w:hAnsi="Times New Roman" w:cs="Times New Roman"/>
          <w:sz w:val="27"/>
          <w:szCs w:val="27"/>
        </w:rPr>
        <w:t>СМИ</w:t>
      </w:r>
      <w:r w:rsidRPr="00A776DE">
        <w:rPr>
          <w:rFonts w:ascii="Times New Roman" w:hAnsi="Times New Roman" w:cs="Times New Roman"/>
          <w:sz w:val="27"/>
          <w:szCs w:val="27"/>
        </w:rPr>
        <w:t xml:space="preserve"> и социальных сетях заведомо ложной информации о действиях Вооруженных Сил </w:t>
      </w:r>
      <w:bookmarkStart w:id="0" w:name="_GoBack"/>
      <w:bookmarkEnd w:id="0"/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при проведении указанной операции, например, приводятся недостоверные данные о жертвах среди мирного населения и разрушениях, вызванных якобы обстрелами со стороны российских военных.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В целях пресечения такой деятельности, направленной на дискредитацию Вооруженных Сил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и  российского государства, федеральными законами от 04.03.2022 № 31 –ФЗ «О внесении изменений в </w:t>
      </w:r>
      <w:r w:rsidR="00A776DE">
        <w:rPr>
          <w:rFonts w:ascii="Times New Roman" w:hAnsi="Times New Roman" w:cs="Times New Roman"/>
          <w:sz w:val="27"/>
          <w:szCs w:val="27"/>
        </w:rPr>
        <w:t>КоАП 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» и № 32-ФЗ «О внесении изменений в Уголовный кодекс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и статьи 31 и 151 Уголовно-процессуального кодекса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>» введена административная (ст. 20.3.3 КоАП РФ) и уголовная ответственность (ст. 207.3 УК РФ).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Федеральный закон принят Государственной Думой и одобрен Советом Федерации 4 марта 2022 года.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Так, Федеральным законом устанавливается уголовная ответственность за публичное распространение под видом достоверных сообщений заведомо ложной информации, содержащей данные об использовании Вооружённых Сил Российской Федерации в целях защиты интересов Российской Федерации и её граждан, поддержания международного мира и безопасности.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Федеральным законом также устанавливается уголовная ответственность за публичные действия, направленные на дискредитацию использования Вооружённых Сил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в целях защиты интересов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и её граждан, поддержания международного мира и безопасности, в том числе за публичные призывы к воспрепятствованию использования Вооружённых Сил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в указанных целях, совершённые лицом после его привлечения к административной ответственности за аналогичное деяние в течение одного года.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В соответствии с Федеральным законом уголовная ответственность наступает также 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продлении политических или экономических санкций в отношении Российской Федерации, граждан Российской Федерации либо российских юридических лиц, совершённые гражданином Российской Федерации после его привлечения к административной ответственности за аналогичное деяние в течение одного года.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Санкция ст. 207.3 Уголовного кодекса </w:t>
      </w:r>
      <w:r w:rsidR="00A776DE">
        <w:rPr>
          <w:rFonts w:ascii="Times New Roman" w:hAnsi="Times New Roman" w:cs="Times New Roman"/>
          <w:sz w:val="27"/>
          <w:szCs w:val="27"/>
        </w:rPr>
        <w:t>РФ</w:t>
      </w:r>
      <w:r w:rsidRPr="00A776DE">
        <w:rPr>
          <w:rFonts w:ascii="Times New Roman" w:hAnsi="Times New Roman" w:cs="Times New Roman"/>
          <w:sz w:val="27"/>
          <w:szCs w:val="27"/>
        </w:rPr>
        <w:t xml:space="preserve"> предусматривает наказание штрафом в размере от </w:t>
      </w:r>
      <w:r w:rsidR="00A776DE">
        <w:rPr>
          <w:rFonts w:ascii="Times New Roman" w:hAnsi="Times New Roman" w:cs="Times New Roman"/>
          <w:sz w:val="27"/>
          <w:szCs w:val="27"/>
        </w:rPr>
        <w:t>700</w:t>
      </w:r>
      <w:r w:rsidRPr="00A776DE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A776DE">
        <w:rPr>
          <w:rFonts w:ascii="Times New Roman" w:hAnsi="Times New Roman" w:cs="Times New Roman"/>
          <w:sz w:val="27"/>
          <w:szCs w:val="27"/>
        </w:rPr>
        <w:t>1,5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миллионов рублей или в размере заработной платы или иного дохода осужденного за период от </w:t>
      </w:r>
      <w:r w:rsidR="00A776DE">
        <w:rPr>
          <w:rFonts w:ascii="Times New Roman" w:hAnsi="Times New Roman" w:cs="Times New Roman"/>
          <w:sz w:val="27"/>
          <w:szCs w:val="27"/>
        </w:rPr>
        <w:t>1</w:t>
      </w:r>
      <w:r w:rsidRPr="00A776DE">
        <w:rPr>
          <w:rFonts w:ascii="Times New Roman" w:hAnsi="Times New Roman" w:cs="Times New Roman"/>
          <w:sz w:val="27"/>
          <w:szCs w:val="27"/>
        </w:rPr>
        <w:t xml:space="preserve"> года до </w:t>
      </w:r>
      <w:r w:rsidR="00A776DE">
        <w:rPr>
          <w:rFonts w:ascii="Times New Roman" w:hAnsi="Times New Roman" w:cs="Times New Roman"/>
          <w:sz w:val="27"/>
          <w:szCs w:val="27"/>
        </w:rPr>
        <w:t>18</w:t>
      </w:r>
      <w:r w:rsidRPr="00A776DE">
        <w:rPr>
          <w:rFonts w:ascii="Times New Roman" w:hAnsi="Times New Roman" w:cs="Times New Roman"/>
          <w:sz w:val="27"/>
          <w:szCs w:val="27"/>
        </w:rPr>
        <w:t xml:space="preserve"> месяцев, либо </w:t>
      </w:r>
      <w:r w:rsidRPr="00A776DE">
        <w:rPr>
          <w:rFonts w:ascii="Times New Roman" w:hAnsi="Times New Roman" w:cs="Times New Roman"/>
          <w:sz w:val="27"/>
          <w:szCs w:val="27"/>
        </w:rPr>
        <w:lastRenderedPageBreak/>
        <w:t xml:space="preserve">исправительными работами на срок до </w:t>
      </w:r>
      <w:r w:rsidR="00A776DE">
        <w:rPr>
          <w:rFonts w:ascii="Times New Roman" w:hAnsi="Times New Roman" w:cs="Times New Roman"/>
          <w:sz w:val="27"/>
          <w:szCs w:val="27"/>
        </w:rPr>
        <w:t>1</w:t>
      </w:r>
      <w:r w:rsidRPr="00A776DE">
        <w:rPr>
          <w:rFonts w:ascii="Times New Roman" w:hAnsi="Times New Roman" w:cs="Times New Roman"/>
          <w:sz w:val="27"/>
          <w:szCs w:val="27"/>
        </w:rPr>
        <w:t xml:space="preserve"> года, либо принудительными работами на срок до </w:t>
      </w:r>
      <w:r w:rsidR="00A776DE">
        <w:rPr>
          <w:rFonts w:ascii="Times New Roman" w:hAnsi="Times New Roman" w:cs="Times New Roman"/>
          <w:sz w:val="27"/>
          <w:szCs w:val="27"/>
        </w:rPr>
        <w:t>3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лет, либо лишением свободы на тот же срок.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То же деяние, совершенное: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а) лицом с использованием своего служебного положения;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б) группой лиц, группой лиц по предварительному сговору или организованной группой;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в) с искусственным созданием доказательств обвинения;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>г) из корыстных побуждений;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д)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наказывается штрафом в размере от трех миллионов до пяти миллионов рублей или в размере заработной платы или иного дохода осужденного за период от </w:t>
      </w:r>
      <w:r w:rsidR="00A776DE">
        <w:rPr>
          <w:rFonts w:ascii="Times New Roman" w:hAnsi="Times New Roman" w:cs="Times New Roman"/>
          <w:sz w:val="27"/>
          <w:szCs w:val="27"/>
        </w:rPr>
        <w:t>3</w:t>
      </w:r>
      <w:r w:rsidRPr="00A776DE">
        <w:rPr>
          <w:rFonts w:ascii="Times New Roman" w:hAnsi="Times New Roman" w:cs="Times New Roman"/>
          <w:sz w:val="27"/>
          <w:szCs w:val="27"/>
        </w:rPr>
        <w:t xml:space="preserve"> до </w:t>
      </w:r>
      <w:r w:rsidR="00A776DE">
        <w:rPr>
          <w:rFonts w:ascii="Times New Roman" w:hAnsi="Times New Roman" w:cs="Times New Roman"/>
          <w:sz w:val="27"/>
          <w:szCs w:val="27"/>
        </w:rPr>
        <w:t>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лет, либо принудительными работами на срок до </w:t>
      </w:r>
      <w:r w:rsidR="00A776DE">
        <w:rPr>
          <w:rFonts w:ascii="Times New Roman" w:hAnsi="Times New Roman" w:cs="Times New Roman"/>
          <w:sz w:val="27"/>
          <w:szCs w:val="27"/>
        </w:rPr>
        <w:t>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A776DE">
        <w:rPr>
          <w:rFonts w:ascii="Times New Roman" w:hAnsi="Times New Roman" w:cs="Times New Roman"/>
          <w:sz w:val="27"/>
          <w:szCs w:val="27"/>
        </w:rPr>
        <w:t>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лет, либо лишением свободы на срок от пяти до </w:t>
      </w:r>
      <w:r w:rsidR="00A776DE">
        <w:rPr>
          <w:rFonts w:ascii="Times New Roman" w:hAnsi="Times New Roman" w:cs="Times New Roman"/>
          <w:sz w:val="27"/>
          <w:szCs w:val="27"/>
        </w:rPr>
        <w:t>10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A776DE">
        <w:rPr>
          <w:rFonts w:ascii="Times New Roman" w:hAnsi="Times New Roman" w:cs="Times New Roman"/>
          <w:sz w:val="27"/>
          <w:szCs w:val="27"/>
        </w:rPr>
        <w:t>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лет.</w:t>
      </w:r>
    </w:p>
    <w:p w:rsidR="00D759BE" w:rsidRPr="00A776DE" w:rsidRDefault="00D759BE" w:rsidP="00A776DE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76DE">
        <w:rPr>
          <w:rFonts w:ascii="Times New Roman" w:hAnsi="Times New Roman" w:cs="Times New Roman"/>
          <w:sz w:val="27"/>
          <w:szCs w:val="27"/>
        </w:rPr>
        <w:t xml:space="preserve">В случае, если такие действия повлекли тяжкие последствия, то наказание будет более суровым, - лишение свободы на срок от </w:t>
      </w:r>
      <w:r w:rsidR="00A776DE">
        <w:rPr>
          <w:rFonts w:ascii="Times New Roman" w:hAnsi="Times New Roman" w:cs="Times New Roman"/>
          <w:sz w:val="27"/>
          <w:szCs w:val="27"/>
        </w:rPr>
        <w:t>10</w:t>
      </w:r>
      <w:r w:rsidRPr="00A776DE">
        <w:rPr>
          <w:rFonts w:ascii="Times New Roman" w:hAnsi="Times New Roman" w:cs="Times New Roman"/>
          <w:sz w:val="27"/>
          <w:szCs w:val="27"/>
        </w:rPr>
        <w:t xml:space="preserve"> до </w:t>
      </w:r>
      <w:r w:rsidR="00A776DE">
        <w:rPr>
          <w:rFonts w:ascii="Times New Roman" w:hAnsi="Times New Roman" w:cs="Times New Roman"/>
          <w:sz w:val="27"/>
          <w:szCs w:val="27"/>
        </w:rPr>
        <w:t>15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A776DE">
        <w:rPr>
          <w:rFonts w:ascii="Times New Roman" w:hAnsi="Times New Roman" w:cs="Times New Roman"/>
          <w:sz w:val="27"/>
          <w:szCs w:val="27"/>
        </w:rPr>
        <w:t>5</w:t>
      </w:r>
      <w:r w:rsidRPr="00A776DE">
        <w:rPr>
          <w:rFonts w:ascii="Times New Roman" w:hAnsi="Times New Roman" w:cs="Times New Roman"/>
          <w:sz w:val="27"/>
          <w:szCs w:val="27"/>
        </w:rPr>
        <w:t xml:space="preserve"> лет.</w:t>
      </w:r>
    </w:p>
    <w:sectPr w:rsidR="00D759BE" w:rsidRPr="00A776DE" w:rsidSect="00A776D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2429FF"/>
    <w:rsid w:val="00297D6F"/>
    <w:rsid w:val="00373404"/>
    <w:rsid w:val="00533117"/>
    <w:rsid w:val="00592D74"/>
    <w:rsid w:val="0097636A"/>
    <w:rsid w:val="009B4DB8"/>
    <w:rsid w:val="009E36DA"/>
    <w:rsid w:val="00A776DE"/>
    <w:rsid w:val="00B755A5"/>
    <w:rsid w:val="00D501D8"/>
    <w:rsid w:val="00D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EE2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6</cp:revision>
  <dcterms:created xsi:type="dcterms:W3CDTF">2022-04-13T15:14:00Z</dcterms:created>
  <dcterms:modified xsi:type="dcterms:W3CDTF">2022-04-13T16:56:00Z</dcterms:modified>
</cp:coreProperties>
</file>